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济南职业学院毕业生相关专业数据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55"/>
        <w:gridCol w:w="330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二级学院</w:t>
            </w:r>
          </w:p>
        </w:tc>
        <w:tc>
          <w:tcPr>
            <w:tcW w:w="955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总人数</w:t>
            </w:r>
          </w:p>
        </w:tc>
        <w:tc>
          <w:tcPr>
            <w:tcW w:w="330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专业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机械制造学院</w:t>
            </w:r>
          </w:p>
        </w:tc>
        <w:tc>
          <w:tcPr>
            <w:tcW w:w="955" w:type="dxa"/>
            <w:vMerge w:val="restart"/>
            <w:vAlign w:val="center"/>
          </w:tcPr>
          <w:p>
            <w:r>
              <w:rPr>
                <w:rFonts w:hint="eastAsia"/>
              </w:rPr>
              <w:t>585</w:t>
            </w:r>
          </w:p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电梯工程技术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飞机机电设备维修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机电一体化技术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机械设计与制造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模具设计与制造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汽车检测与维修技术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汽车营销与服务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财经商贸学院</w:t>
            </w:r>
          </w:p>
        </w:tc>
        <w:tc>
          <w:tcPr>
            <w:tcW w:w="955" w:type="dxa"/>
            <w:vMerge w:val="restart"/>
            <w:vAlign w:val="center"/>
          </w:tcPr>
          <w:p>
            <w:r>
              <w:rPr>
                <w:rFonts w:hint="eastAsia"/>
              </w:rPr>
              <w:t>721</w:t>
            </w:r>
          </w:p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财务管理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电子商务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会计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金融管理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连锁经营管理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物流管理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电子工程学院</w:t>
            </w:r>
          </w:p>
        </w:tc>
        <w:tc>
          <w:tcPr>
            <w:tcW w:w="955" w:type="dxa"/>
            <w:vMerge w:val="restart"/>
            <w:vAlign w:val="center"/>
          </w:tcPr>
          <w:p>
            <w:r>
              <w:rPr>
                <w:rFonts w:hint="eastAsia"/>
              </w:rPr>
              <w:t>284</w:t>
            </w:r>
          </w:p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电气自动化技术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电子信息工程技术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应用电子技术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计算机学院</w:t>
            </w:r>
          </w:p>
        </w:tc>
        <w:tc>
          <w:tcPr>
            <w:tcW w:w="955" w:type="dxa"/>
            <w:vMerge w:val="restart"/>
            <w:vAlign w:val="center"/>
          </w:tcPr>
          <w:p>
            <w:r>
              <w:rPr>
                <w:rFonts w:hint="eastAsia"/>
              </w:rPr>
              <w:t>472</w:t>
            </w:r>
          </w:p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动漫制作技术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计算机网络技术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计算机信息管理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计算机应用技术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 xml:space="preserve">软件技术 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学前教育学院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673</w:t>
            </w:r>
          </w:p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学前教育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旅游管理学院</w:t>
            </w:r>
          </w:p>
        </w:tc>
        <w:tc>
          <w:tcPr>
            <w:tcW w:w="955" w:type="dxa"/>
            <w:vMerge w:val="restart"/>
            <w:vAlign w:val="center"/>
          </w:tcPr>
          <w:p>
            <w:r>
              <w:rPr>
                <w:rFonts w:hint="eastAsia"/>
              </w:rPr>
              <w:t>215</w:t>
            </w:r>
          </w:p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酒店管理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国际邮轮乘务管理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旅游管理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文化传播与艺术管理学院</w:t>
            </w:r>
          </w:p>
        </w:tc>
        <w:tc>
          <w:tcPr>
            <w:tcW w:w="955" w:type="dxa"/>
            <w:vMerge w:val="restart"/>
            <w:vAlign w:val="center"/>
          </w:tcPr>
          <w:p>
            <w:r>
              <w:rPr>
                <w:rFonts w:hint="eastAsia"/>
              </w:rPr>
              <w:t>291</w:t>
            </w:r>
          </w:p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数字媒体艺术设计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艺术设计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国际交流学院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学前教育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中德技术学院</w:t>
            </w:r>
          </w:p>
        </w:tc>
        <w:tc>
          <w:tcPr>
            <w:tcW w:w="955" w:type="dxa"/>
            <w:vMerge w:val="restart"/>
            <w:vAlign w:val="center"/>
          </w:tcPr>
          <w:p>
            <w:r>
              <w:rPr>
                <w:rFonts w:hint="eastAsia"/>
              </w:rPr>
              <w:t>89</w:t>
            </w:r>
          </w:p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机械设计与制造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机电一体化技术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数控技术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创业学院</w:t>
            </w:r>
          </w:p>
        </w:tc>
        <w:tc>
          <w:tcPr>
            <w:tcW w:w="955" w:type="dxa"/>
            <w:vMerge w:val="restart"/>
            <w:vAlign w:val="center"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市场营销</w:t>
            </w:r>
          </w:p>
        </w:tc>
        <w:tc>
          <w:tcPr>
            <w:tcW w:w="2131" w:type="dxa"/>
            <w:vAlign w:val="center"/>
          </w:tcPr>
          <w:p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/>
        </w:tc>
        <w:tc>
          <w:tcPr>
            <w:tcW w:w="955" w:type="dxa"/>
            <w:vMerge w:val="continue"/>
            <w:vAlign w:val="center"/>
          </w:tcPr>
          <w:p/>
        </w:tc>
        <w:tc>
          <w:tcPr>
            <w:tcW w:w="3306" w:type="dxa"/>
            <w:vAlign w:val="center"/>
          </w:tcPr>
          <w:p>
            <w:r>
              <w:rPr>
                <w:rFonts w:hint="eastAsia"/>
              </w:rPr>
              <w:t>中小企业创业与经营</w:t>
            </w:r>
          </w:p>
        </w:tc>
        <w:tc>
          <w:tcPr>
            <w:tcW w:w="2131" w:type="dxa"/>
            <w:vAlign w:val="center"/>
          </w:tcPr>
          <w:p>
            <w:bookmarkStart w:id="0" w:name="_GoBack"/>
            <w:r>
              <w:rPr>
                <w:rFonts w:hint="eastAsia"/>
              </w:rPr>
              <w:t>42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7D769D"/>
    <w:rsid w:val="002D75E9"/>
    <w:rsid w:val="00421668"/>
    <w:rsid w:val="00C370D7"/>
    <w:rsid w:val="00D15AB4"/>
    <w:rsid w:val="00FF35E3"/>
    <w:rsid w:val="0DA03C9C"/>
    <w:rsid w:val="23002B66"/>
    <w:rsid w:val="24F21003"/>
    <w:rsid w:val="307E04AB"/>
    <w:rsid w:val="3DFB590C"/>
    <w:rsid w:val="433710CB"/>
    <w:rsid w:val="437D769D"/>
    <w:rsid w:val="46E30510"/>
    <w:rsid w:val="4EF16C40"/>
    <w:rsid w:val="58551040"/>
    <w:rsid w:val="66AA178F"/>
    <w:rsid w:val="6FC42557"/>
    <w:rsid w:val="77CA002A"/>
    <w:rsid w:val="7DA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49</TotalTime>
  <ScaleCrop>false</ScaleCrop>
  <LinksUpToDate>false</LinksUpToDate>
  <CharactersWithSpaces>580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2020-02-28T02:40:00Z</dcterms:created>
  <dc:creator>Administrator</dc:creator>
  <cp:lastModifiedBy>初晨</cp:lastModifiedBy>
  <dcterms:modified xsi:type="dcterms:W3CDTF">2020-06-02T08:09:27Z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